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A5A5A5"/>
          <w:sz w:val="29"/>
          <w:szCs w:val="29"/>
        </w:rPr>
      </w:pPr>
      <w:r w:rsidRPr="00BE5F1D">
        <w:rPr>
          <w:rFonts w:ascii="Georgia" w:eastAsia="Times New Roman" w:hAnsi="Georgia" w:cs="Times New Roman"/>
          <w:color w:val="A5A5A5"/>
          <w:sz w:val="29"/>
          <w:szCs w:val="29"/>
        </w:rPr>
        <w:fldChar w:fldCharType="begin"/>
      </w:r>
      <w:r w:rsidRPr="00BE5F1D">
        <w:rPr>
          <w:rFonts w:ascii="Georgia" w:eastAsia="Times New Roman" w:hAnsi="Georgia" w:cs="Times New Roman"/>
          <w:color w:val="A5A5A5"/>
          <w:sz w:val="29"/>
          <w:szCs w:val="29"/>
        </w:rPr>
        <w:instrText xml:space="preserve"> HYPERLINK "https://aleteia.org/category/inspiring-stories/" </w:instrText>
      </w:r>
      <w:r w:rsidRPr="00BE5F1D">
        <w:rPr>
          <w:rFonts w:ascii="Georgia" w:eastAsia="Times New Roman" w:hAnsi="Georgia" w:cs="Times New Roman"/>
          <w:color w:val="A5A5A5"/>
          <w:sz w:val="29"/>
          <w:szCs w:val="29"/>
        </w:rPr>
        <w:fldChar w:fldCharType="separate"/>
      </w:r>
      <w:r w:rsidRPr="00BE5F1D">
        <w:rPr>
          <w:rFonts w:ascii="Georgia" w:eastAsia="Times New Roman" w:hAnsi="Georgia" w:cs="Times New Roman"/>
          <w:b/>
          <w:bCs/>
          <w:caps/>
          <w:color w:val="00409F"/>
          <w:sz w:val="29"/>
          <w:szCs w:val="29"/>
          <w:u w:val="single"/>
        </w:rPr>
        <w:t>Inspiring Stories</w:t>
      </w:r>
      <w:r w:rsidRPr="00BE5F1D">
        <w:rPr>
          <w:rFonts w:ascii="Georgia" w:eastAsia="Times New Roman" w:hAnsi="Georgia" w:cs="Times New Roman"/>
          <w:color w:val="A5A5A5"/>
          <w:sz w:val="29"/>
          <w:szCs w:val="29"/>
        </w:rPr>
        <w:fldChar w:fldCharType="end"/>
      </w:r>
      <w:r w:rsidRPr="00BE5F1D">
        <w:rPr>
          <w:rFonts w:ascii="Georgia" w:eastAsia="Times New Roman" w:hAnsi="Georgia" w:cs="Times New Roman"/>
          <w:color w:val="A5A5A5"/>
          <w:sz w:val="29"/>
          <w:szCs w:val="29"/>
        </w:rPr>
        <w:t xml:space="preserve">  (ALETEIA)</w:t>
      </w: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A5A5A5"/>
          <w:sz w:val="21"/>
          <w:szCs w:val="21"/>
        </w:rPr>
      </w:pPr>
    </w:p>
    <w:p w:rsidR="00BE5F1D" w:rsidRPr="00BE5F1D" w:rsidRDefault="00BE5F1D" w:rsidP="00BE5F1D">
      <w:pPr>
        <w:spacing w:after="150" w:line="360" w:lineRule="auto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32"/>
          <w:szCs w:val="32"/>
        </w:rPr>
      </w:pPr>
      <w:r w:rsidRPr="00BE5F1D">
        <w:rPr>
          <w:rFonts w:ascii="Georgia" w:eastAsia="Times New Roman" w:hAnsi="Georgia" w:cs="Times New Roman"/>
          <w:color w:val="333333"/>
          <w:kern w:val="36"/>
          <w:sz w:val="32"/>
          <w:szCs w:val="32"/>
        </w:rPr>
        <w:t>What one woman did to keep the homeless safe when then polar vortex arrived in Chicago</w:t>
      </w:r>
    </w:p>
    <w:p w:rsidR="00BE5F1D" w:rsidRPr="00BE5F1D" w:rsidRDefault="00BE5F1D" w:rsidP="00BE5F1D">
      <w:pPr>
        <w:spacing w:after="0" w:line="240" w:lineRule="auto"/>
        <w:jc w:val="center"/>
        <w:rPr>
          <w:rFonts w:ascii="Georgia" w:eastAsia="Times New Roman" w:hAnsi="Georgia" w:cs="Times New Roman"/>
          <w:color w:val="A5A5A5"/>
          <w:sz w:val="21"/>
          <w:szCs w:val="21"/>
        </w:rPr>
      </w:pPr>
      <w:r w:rsidRPr="00BE5F1D">
        <w:rPr>
          <w:rFonts w:ascii="Georgia" w:eastAsia="Times New Roman" w:hAnsi="Georgia" w:cs="Times New Roman"/>
          <w:noProof/>
          <w:color w:val="A5A5A5"/>
          <w:sz w:val="21"/>
          <w:szCs w:val="21"/>
        </w:rPr>
        <w:drawing>
          <wp:inline distT="0" distB="0" distL="0" distR="0" wp14:anchorId="78C69EC5" wp14:editId="31343F02">
            <wp:extent cx="3714750" cy="1857375"/>
            <wp:effectExtent l="0" t="0" r="0" b="0"/>
            <wp:docPr id="3" name="Picture 3" descr="CANDICE PA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ICE PAY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4" cy="186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1D" w:rsidRPr="00BE5F1D" w:rsidRDefault="00BE5F1D" w:rsidP="00BE5F1D">
      <w:pPr>
        <w:spacing w:after="75" w:line="240" w:lineRule="auto"/>
        <w:jc w:val="center"/>
        <w:rPr>
          <w:rFonts w:ascii="Georgia" w:eastAsia="Times New Roman" w:hAnsi="Georgia" w:cs="Times New Roman"/>
          <w:b/>
          <w:color w:val="A5A5A5"/>
          <w:sz w:val="21"/>
          <w:szCs w:val="21"/>
        </w:rPr>
      </w:pPr>
      <w:r>
        <w:rPr>
          <w:rFonts w:ascii="&amp;quot" w:eastAsia="Times New Roman" w:hAnsi="&amp;quot" w:cs="Times New Roman"/>
          <w:i/>
          <w:iCs/>
          <w:color w:val="B4B4B4"/>
          <w:sz w:val="24"/>
          <w:szCs w:val="24"/>
        </w:rPr>
        <w:t xml:space="preserve"> </w:t>
      </w:r>
      <w:r w:rsidRPr="00BE5F1D">
        <w:rPr>
          <w:rFonts w:ascii="&amp;quot" w:eastAsia="Times New Roman" w:hAnsi="&amp;quot" w:cs="Times New Roman"/>
          <w:i/>
          <w:iCs/>
          <w:color w:val="B4B4B4"/>
          <w:sz w:val="24"/>
          <w:szCs w:val="24"/>
        </w:rPr>
        <w:t xml:space="preserve"> </w:t>
      </w:r>
      <w:r w:rsidRPr="00BE5F1D">
        <w:rPr>
          <w:rFonts w:ascii="&amp;quot" w:eastAsia="Times New Roman" w:hAnsi="&amp;quot" w:cs="Times New Roman"/>
          <w:b/>
          <w:i/>
          <w:iCs/>
          <w:color w:val="B4B4B4"/>
          <w:sz w:val="24"/>
          <w:szCs w:val="24"/>
        </w:rPr>
        <w:t xml:space="preserve">Feb 05, 2019 </w:t>
      </w:r>
    </w:p>
    <w:p w:rsidR="00BE5F1D" w:rsidRPr="00BE5F1D" w:rsidRDefault="00BE5F1D" w:rsidP="00BE5F1D">
      <w:pPr>
        <w:spacing w:before="300" w:after="450" w:line="495" w:lineRule="atLeast"/>
        <w:jc w:val="center"/>
        <w:outlineLvl w:val="1"/>
        <w:rPr>
          <w:rFonts w:ascii="Georgia" w:eastAsia="Times New Roman" w:hAnsi="Georgia" w:cs="Times New Roman"/>
          <w:i/>
          <w:iCs/>
          <w:color w:val="000000"/>
        </w:rPr>
      </w:pPr>
      <w:r w:rsidRPr="00BE5F1D">
        <w:rPr>
          <w:rFonts w:ascii="Georgia" w:eastAsia="Times New Roman" w:hAnsi="Georgia" w:cs="Times New Roman"/>
          <w:i/>
          <w:iCs/>
          <w:color w:val="000000"/>
        </w:rPr>
        <w:t xml:space="preserve">Candice Payne went to great lengths to make sure more than 70 people </w:t>
      </w:r>
      <w:proofErr w:type="gramStart"/>
      <w:r w:rsidRPr="00BE5F1D">
        <w:rPr>
          <w:rFonts w:ascii="Georgia" w:eastAsia="Times New Roman" w:hAnsi="Georgia" w:cs="Times New Roman"/>
          <w:i/>
          <w:iCs/>
          <w:color w:val="000000"/>
        </w:rPr>
        <w:t>didn't</w:t>
      </w:r>
      <w:proofErr w:type="gramEnd"/>
      <w:r w:rsidRPr="00BE5F1D">
        <w:rPr>
          <w:rFonts w:ascii="Georgia" w:eastAsia="Times New Roman" w:hAnsi="Georgia" w:cs="Times New Roman"/>
          <w:i/>
          <w:iCs/>
          <w:color w:val="000000"/>
        </w:rPr>
        <w:t xml:space="preserve"> freeze to death.</w:t>
      </w:r>
      <w:bookmarkStart w:id="0" w:name="_GoBack"/>
      <w:bookmarkEnd w:id="0"/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BE5F1D">
        <w:rPr>
          <w:rFonts w:ascii="Georgia" w:eastAsia="Times New Roman" w:hAnsi="Georgia" w:cs="Times New Roman"/>
          <w:color w:val="000000"/>
        </w:rPr>
        <w:t xml:space="preserve">In times of </w:t>
      </w:r>
      <w:proofErr w:type="gramStart"/>
      <w:r w:rsidRPr="00BE5F1D">
        <w:rPr>
          <w:rFonts w:ascii="Georgia" w:eastAsia="Times New Roman" w:hAnsi="Georgia" w:cs="Times New Roman"/>
          <w:color w:val="000000"/>
        </w:rPr>
        <w:t>emergency</w:t>
      </w:r>
      <w:proofErr w:type="gramEnd"/>
      <w:r w:rsidRPr="00BE5F1D">
        <w:rPr>
          <w:rFonts w:ascii="Georgia" w:eastAsia="Times New Roman" w:hAnsi="Georgia" w:cs="Times New Roman"/>
          <w:color w:val="000000"/>
        </w:rPr>
        <w:t xml:space="preserve"> we often get to see the very best in people. </w:t>
      </w:r>
      <w:proofErr w:type="gramStart"/>
      <w:r w:rsidRPr="00BE5F1D">
        <w:rPr>
          <w:rFonts w:ascii="Georgia" w:eastAsia="Times New Roman" w:hAnsi="Georgia" w:cs="Times New Roman"/>
          <w:color w:val="000000"/>
        </w:rPr>
        <w:t xml:space="preserve">This was the case with last week’s polar vortex that saw temperatures dive to minus 31 degrees and </w:t>
      </w:r>
      <w:hyperlink r:id="rId5" w:tgtFrame="_blank" w:history="1">
        <w:r w:rsidRPr="00BE5F1D">
          <w:rPr>
            <w:rFonts w:ascii="Georgia" w:eastAsia="Times New Roman" w:hAnsi="Georgia" w:cs="Times New Roman"/>
            <w:color w:val="333333"/>
            <w:u w:val="single"/>
          </w:rPr>
          <w:t>21 people lose their lives due to the freezing weather conditions</w:t>
        </w:r>
      </w:hyperlink>
      <w:r w:rsidRPr="00BE5F1D">
        <w:rPr>
          <w:rFonts w:ascii="Georgia" w:eastAsia="Times New Roman" w:hAnsi="Georgia" w:cs="Times New Roman"/>
          <w:color w:val="000000"/>
        </w:rPr>
        <w:t>.</w:t>
      </w:r>
      <w:proofErr w:type="gramEnd"/>
      <w:r w:rsidRPr="00BE5F1D">
        <w:rPr>
          <w:rFonts w:ascii="Georgia" w:eastAsia="Times New Roman" w:hAnsi="Georgia" w:cs="Times New Roman"/>
          <w:color w:val="000000"/>
        </w:rPr>
        <w:t xml:space="preserve"> While many of us could stay wrapped up indoors, not everybody had the security of a warm and cozy environment.</w:t>
      </w: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proofErr w:type="gramStart"/>
      <w:r w:rsidRPr="00BE5F1D">
        <w:rPr>
          <w:rFonts w:ascii="Georgia" w:eastAsia="Times New Roman" w:hAnsi="Georgia" w:cs="Times New Roman"/>
          <w:color w:val="000000"/>
        </w:rPr>
        <w:t>Thankfully</w:t>
      </w:r>
      <w:proofErr w:type="gramEnd"/>
      <w:r w:rsidRPr="00BE5F1D">
        <w:rPr>
          <w:rFonts w:ascii="Georgia" w:eastAsia="Times New Roman" w:hAnsi="Georgia" w:cs="Times New Roman"/>
          <w:color w:val="000000"/>
        </w:rPr>
        <w:t xml:space="preserve"> Candice Payne, a real estate broker from Chicago, made sure that some of the homeless in her hometown were taken care of. Through her determination, compassion, husband’s support — and her American Express card — the 34-year-old made sure that more than </w:t>
      </w:r>
      <w:hyperlink r:id="rId6" w:tgtFrame="_blank" w:history="1">
        <w:r w:rsidRPr="00BE5F1D">
          <w:rPr>
            <w:rFonts w:ascii="Georgia" w:eastAsia="Times New Roman" w:hAnsi="Georgia" w:cs="Times New Roman"/>
            <w:color w:val="333333"/>
            <w:u w:val="single"/>
          </w:rPr>
          <w:t xml:space="preserve">70 homeless people </w:t>
        </w:r>
        <w:proofErr w:type="gramStart"/>
        <w:r w:rsidRPr="00BE5F1D">
          <w:rPr>
            <w:rFonts w:ascii="Georgia" w:eastAsia="Times New Roman" w:hAnsi="Georgia" w:cs="Times New Roman"/>
            <w:color w:val="333333"/>
            <w:u w:val="single"/>
          </w:rPr>
          <w:t>were given</w:t>
        </w:r>
        <w:proofErr w:type="gramEnd"/>
        <w:r w:rsidRPr="00BE5F1D">
          <w:rPr>
            <w:rFonts w:ascii="Georgia" w:eastAsia="Times New Roman" w:hAnsi="Georgia" w:cs="Times New Roman"/>
            <w:color w:val="333333"/>
            <w:u w:val="single"/>
          </w:rPr>
          <w:t xml:space="preserve"> shelter and food during the cold snap</w:t>
        </w:r>
      </w:hyperlink>
      <w:r w:rsidRPr="00BE5F1D">
        <w:rPr>
          <w:rFonts w:ascii="Georgia" w:eastAsia="Times New Roman" w:hAnsi="Georgia" w:cs="Times New Roman"/>
          <w:color w:val="000000"/>
        </w:rPr>
        <w:t>.</w:t>
      </w: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proofErr w:type="gramStart"/>
      <w:r w:rsidRPr="00BE5F1D">
        <w:rPr>
          <w:rFonts w:ascii="Georgia" w:eastAsia="Times New Roman" w:hAnsi="Georgia" w:cs="Times New Roman"/>
          <w:color w:val="000000"/>
        </w:rPr>
        <w:t>But</w:t>
      </w:r>
      <w:proofErr w:type="gramEnd"/>
      <w:r w:rsidRPr="00BE5F1D">
        <w:rPr>
          <w:rFonts w:ascii="Georgia" w:eastAsia="Times New Roman" w:hAnsi="Georgia" w:cs="Times New Roman"/>
          <w:color w:val="000000"/>
        </w:rPr>
        <w:t xml:space="preserve"> it wasn’t easy. As Payne shared with </w:t>
      </w:r>
      <w:r w:rsidRPr="00BE5F1D">
        <w:rPr>
          <w:rFonts w:ascii="Georgia" w:eastAsia="Times New Roman" w:hAnsi="Georgia" w:cs="Times New Roman"/>
          <w:i/>
          <w:iCs/>
          <w:color w:val="000000"/>
        </w:rPr>
        <w:t>Today</w:t>
      </w:r>
      <w:r w:rsidRPr="00BE5F1D">
        <w:rPr>
          <w:rFonts w:ascii="Georgia" w:eastAsia="Times New Roman" w:hAnsi="Georgia" w:cs="Times New Roman"/>
          <w:color w:val="000000"/>
        </w:rPr>
        <w:t xml:space="preserve">, she faced a lot of rejection from hotels when seeking help for these marginalized men and women. </w:t>
      </w:r>
      <w:proofErr w:type="gramStart"/>
      <w:r w:rsidRPr="00BE5F1D">
        <w:rPr>
          <w:rFonts w:ascii="Georgia" w:eastAsia="Times New Roman" w:hAnsi="Georgia" w:cs="Times New Roman"/>
          <w:color w:val="000000"/>
        </w:rPr>
        <w:t>Luckily</w:t>
      </w:r>
      <w:proofErr w:type="gramEnd"/>
      <w:r w:rsidRPr="00BE5F1D">
        <w:rPr>
          <w:rFonts w:ascii="Georgia" w:eastAsia="Times New Roman" w:hAnsi="Georgia" w:cs="Times New Roman"/>
          <w:color w:val="000000"/>
        </w:rPr>
        <w:t xml:space="preserve"> one hotel called the Amber Inn was “nice enough to allow me to buy the rooms,” Payne explained.</w:t>
      </w: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BE5F1D" w:rsidRPr="00BE5F1D" w:rsidRDefault="00BE5F1D" w:rsidP="00BE5F1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BE5F1D">
        <w:rPr>
          <w:rFonts w:ascii="Georgia" w:eastAsia="Times New Roman" w:hAnsi="Georgia" w:cs="Times New Roman"/>
          <w:color w:val="000000"/>
        </w:rPr>
        <w:t xml:space="preserve">Payne made a plea for help on social media to help ferry the homeless to the hotel, “I’m renting 20 hotel rooms for the homeless. If anyone has a van or a passenger van that will help me transport the homeless to the hotel, I’ll pay you,” she explained in </w:t>
      </w:r>
      <w:hyperlink r:id="rId7" w:tgtFrame="_blank" w:history="1">
        <w:r w:rsidRPr="00BE5F1D">
          <w:rPr>
            <w:rFonts w:ascii="Georgia" w:eastAsia="Times New Roman" w:hAnsi="Georgia" w:cs="Times New Roman"/>
            <w:color w:val="333333"/>
            <w:u w:val="single"/>
          </w:rPr>
          <w:t>an interview on NPR</w:t>
        </w:r>
      </w:hyperlink>
      <w:r w:rsidRPr="00BE5F1D">
        <w:rPr>
          <w:rFonts w:ascii="Georgia" w:eastAsia="Times New Roman" w:hAnsi="Georgia" w:cs="Times New Roman"/>
          <w:color w:val="000000"/>
        </w:rPr>
        <w:t xml:space="preserve">. Fortunately, many other generous souls put their hands in their pockets and came to help and offer further donations so Payne was able to book </w:t>
      </w:r>
      <w:proofErr w:type="gramStart"/>
      <w:r w:rsidRPr="00BE5F1D">
        <w:rPr>
          <w:rFonts w:ascii="Georgia" w:eastAsia="Times New Roman" w:hAnsi="Georgia" w:cs="Times New Roman"/>
          <w:color w:val="000000"/>
        </w:rPr>
        <w:t>a total of 60</w:t>
      </w:r>
      <w:proofErr w:type="gramEnd"/>
      <w:r w:rsidRPr="00BE5F1D">
        <w:rPr>
          <w:rFonts w:ascii="Georgia" w:eastAsia="Times New Roman" w:hAnsi="Georgia" w:cs="Times New Roman"/>
          <w:color w:val="000000"/>
        </w:rPr>
        <w:t xml:space="preserve"> rooms for 5 nights, including a warm meal, so the homeless would be both protected and fed.</w:t>
      </w:r>
    </w:p>
    <w:p w:rsidR="001026C0" w:rsidRPr="00BE5F1D" w:rsidRDefault="00BE5F1D" w:rsidP="00BE5F1D">
      <w:pPr>
        <w:spacing w:after="0" w:line="240" w:lineRule="auto"/>
      </w:pPr>
    </w:p>
    <w:sectPr w:rsidR="001026C0" w:rsidRPr="00BE5F1D" w:rsidSect="00AD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2"/>
    <w:rsid w:val="00880B08"/>
    <w:rsid w:val="009A075E"/>
    <w:rsid w:val="00AD566A"/>
    <w:rsid w:val="00BB7BE2"/>
    <w:rsid w:val="00B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A6DBBB"/>
  <w15:docId w15:val="{77EEAD79-34DC-4F76-98A6-72315AF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57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1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2" w:space="8" w:color="CCCCCC"/>
              </w:divBdr>
              <w:divsChild>
                <w:div w:id="67122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1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19/02/02/690916753/meet-the-chicago-woman-who-rented-hotel-rooms-for-the-homeless-during-frigid-p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day.com/news/meet-candice-payne-chicago-woman-who-rented-hotel-rooms-homeless-t147982" TargetMode="External"/><Relationship Id="rId5" Type="http://schemas.openxmlformats.org/officeDocument/2006/relationships/hyperlink" Target="http://time.com/5518469/21-people-died-cold-polar-vortex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Marian McGraw</cp:lastModifiedBy>
  <cp:revision>2</cp:revision>
  <dcterms:created xsi:type="dcterms:W3CDTF">2019-02-07T11:54:00Z</dcterms:created>
  <dcterms:modified xsi:type="dcterms:W3CDTF">2019-02-07T11:54:00Z</dcterms:modified>
</cp:coreProperties>
</file>